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497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1"/>
        <w:gridCol w:w="196"/>
        <w:gridCol w:w="3604"/>
        <w:gridCol w:w="3000"/>
        <w:gridCol w:w="3400"/>
        <w:gridCol w:w="2653"/>
        <w:gridCol w:w="46"/>
        <w:gridCol w:w="1400"/>
      </w:tblGrid>
      <w:tr w:rsidR="0051590E" w:rsidTr="000E5201">
        <w:trPr>
          <w:gridBefore w:val="2"/>
          <w:gridAfter w:val="2"/>
          <w:wBefore w:w="867" w:type="dxa"/>
          <w:wAfter w:w="1446" w:type="dxa"/>
          <w:trHeight w:val="1736"/>
        </w:trPr>
        <w:tc>
          <w:tcPr>
            <w:tcW w:w="1265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0E5201">
              <w:rPr>
                <w:rFonts w:ascii="Times New Roman" w:hAnsi="Times New Roman"/>
                <w:color w:val="000000"/>
                <w:sz w:val="28"/>
                <w:szCs w:val="28"/>
              </w:rPr>
              <w:t>1 октября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0E5201">
              <w:rPr>
                <w:rFonts w:ascii="Times New Roman" w:hAnsi="Times New Roman"/>
                <w:sz w:val="28"/>
                <w:szCs w:val="28"/>
              </w:rPr>
              <w:t>01.10.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723C0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  <w:p w:rsidR="00424673" w:rsidRDefault="0051590E" w:rsidP="00190F2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</w:tc>
      </w:tr>
      <w:tr w:rsidR="000E5201" w:rsidTr="000E5201">
        <w:trPr>
          <w:trHeight w:val="1095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“УПРАВЛЯЮЩАЯ КОМПАНИЯ ИНДУСТРИАЛЬНОГО ПАРКА “РОДНИКИ”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Беляев Александр Андреевич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мастер (отдел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тепловодоснабжения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, эксплуатации водогрейных котельных и городских сетей)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Глуздаков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Евгений Борисович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Глуздаков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Евгений Борисович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ИП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ШУЙСКОЕ МУНИЦИПАЛЬНОЕ УНИТАРНОЕ ПРЕДПРИЯТИЕ ОБЪЕДИНЕННЫХ КОТЕЛЬНЫХ И ТЕПЛОВЫХ СЕТЕЙ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Евстигнеев Илья Иванович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участка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“УПРАВЛЯЮЩАЯ КОМПАНИЯ ИНДУСТРИАЛЬНОГО ПАРКА “РОДНИКИ”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Заварихин Сергей Борисович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отдела (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тепловодоснабжения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, эксплуатации водогрейных котельных и городских сетей)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“РОДНИКИ-ТЕКСТИЛЬ”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Клюев Дмитрий Борисович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красильно-отделочного производства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ЗАКРЫТОЕ АКЦИОНЕРНОЕ ОБЩЕСТВО “КОХОМСКОЕ АВТОПРЕДПРИЯТИЕ”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Кобылинский Дмитрий Юрьевич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механик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“ГИДРОЭНЕРГЕТИКА”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Козин Александр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Б.8.1.,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“ХРОМЦОВСКИЙ КАРЬЕР”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Кривонос Роман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Б.4.3.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“ДМИТРИЕВСКИЙ ХИМИЧЕСКИЙ ЗАВОД - ПРОИЗВОДСТВО”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Палладий Сергей Юрьевич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генерального директора по производству-главный инженер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Б.8.2., 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“РОДНИКИ-ТЕКСТИЛЬ”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Путан Наталья Эдуардовна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начальника красильно-отделочного производства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“ОТДЕЛОЧНОЕ ПРОИЗВОДСТВО “КРАСНАЯ ТАЛКА”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Самедов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Эльдар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Зейналович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механик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А.1., Б.8.2., 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“НЕФТЕПАРК”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Тарханян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Давид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Нерсесович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директора по производственным вопросам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Б.7.6.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“РОДНИКИ-ТЕКСТИЛЬ”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Фролов Юрий Валентинович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ремонтно-механического отдела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“ВОДОКАНАЛ”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Черепанов Алексей Андреевич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отдела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0E5201" w:rsidTr="000E5201">
        <w:trPr>
          <w:trHeight w:val="700"/>
        </w:trPr>
        <w:tc>
          <w:tcPr>
            <w:tcW w:w="6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0E520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“РОДНИКИ-ТЕКСТИЛЬ”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Шабакова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Марина Сергеевна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(КОП)</w:t>
            </w:r>
          </w:p>
        </w:tc>
        <w:tc>
          <w:tcPr>
            <w:tcW w:w="269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Б.1.6.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0E5201" w:rsidRDefault="000E5201" w:rsidP="00AE2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</w:tbl>
    <w:p w:rsidR="005D30B9" w:rsidRDefault="005D30B9">
      <w:bookmarkStart w:id="0" w:name="_GoBack"/>
      <w:bookmarkEnd w:id="0"/>
    </w:p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405C37"/>
    <w:multiLevelType w:val="hybridMultilevel"/>
    <w:tmpl w:val="CFB01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E5201"/>
    <w:rsid w:val="000F519B"/>
    <w:rsid w:val="0010330B"/>
    <w:rsid w:val="00164643"/>
    <w:rsid w:val="00190F2D"/>
    <w:rsid w:val="00196492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74353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E62CF"/>
    <w:rsid w:val="00B27F51"/>
    <w:rsid w:val="00B336F9"/>
    <w:rsid w:val="00B33D89"/>
    <w:rsid w:val="00B64112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195</cp:revision>
  <cp:lastPrinted>2026-04-10T07:42:00Z</cp:lastPrinted>
  <dcterms:created xsi:type="dcterms:W3CDTF">2024-02-12T10:39:00Z</dcterms:created>
  <dcterms:modified xsi:type="dcterms:W3CDTF">2026-09-30T05:23:00Z</dcterms:modified>
</cp:coreProperties>
</file>